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75F5E" w14:textId="57CC0BB8" w:rsidR="007C1F4B" w:rsidRPr="00F215EE" w:rsidRDefault="007C1F4B" w:rsidP="007F268B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7F268B">
        <w:rPr>
          <w:b/>
          <w:bCs/>
          <w:sz w:val="28"/>
          <w:szCs w:val="28"/>
          <w:lang w:val="ru-RU"/>
        </w:rPr>
        <w:t>РУКОВОДСТВО</w:t>
      </w:r>
      <w:r w:rsidRPr="00F215EE">
        <w:rPr>
          <w:b/>
          <w:bCs/>
          <w:sz w:val="28"/>
          <w:szCs w:val="28"/>
          <w:lang w:val="en-US"/>
        </w:rPr>
        <w:t xml:space="preserve"> </w:t>
      </w:r>
      <w:r w:rsidRPr="007F268B">
        <w:rPr>
          <w:b/>
          <w:bCs/>
          <w:sz w:val="28"/>
          <w:szCs w:val="28"/>
          <w:lang w:val="ru-RU"/>
        </w:rPr>
        <w:t>ПО</w:t>
      </w:r>
      <w:r w:rsidRPr="00F215EE">
        <w:rPr>
          <w:b/>
          <w:bCs/>
          <w:sz w:val="28"/>
          <w:szCs w:val="28"/>
          <w:lang w:val="en-US"/>
        </w:rPr>
        <w:t xml:space="preserve"> </w:t>
      </w:r>
      <w:r w:rsidRPr="007F268B">
        <w:rPr>
          <w:b/>
          <w:bCs/>
          <w:sz w:val="28"/>
          <w:szCs w:val="28"/>
          <w:lang w:val="ru-RU"/>
        </w:rPr>
        <w:t>ЭКСПЛУАТАЦИИ</w:t>
      </w:r>
    </w:p>
    <w:p w14:paraId="173882D0" w14:textId="77777777" w:rsidR="007C1F4B" w:rsidRPr="00F215EE" w:rsidRDefault="007C1F4B" w:rsidP="007F268B">
      <w:pPr>
        <w:spacing w:after="0"/>
        <w:rPr>
          <w:lang w:val="en-US"/>
        </w:rPr>
      </w:pPr>
    </w:p>
    <w:p w14:paraId="51E54334" w14:textId="240831D3" w:rsidR="007E344A" w:rsidRPr="007F268B" w:rsidRDefault="00E14042" w:rsidP="007F268B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7F268B">
        <w:rPr>
          <w:b/>
          <w:bCs/>
          <w:sz w:val="24"/>
          <w:szCs w:val="24"/>
          <w:lang w:val="en-US"/>
        </w:rPr>
        <w:t>ATE</w:t>
      </w:r>
      <w:r w:rsidRPr="007F268B">
        <w:rPr>
          <w:b/>
          <w:bCs/>
          <w:sz w:val="24"/>
          <w:szCs w:val="24"/>
        </w:rPr>
        <w:t>000</w:t>
      </w:r>
      <w:r w:rsidR="002C1DEA">
        <w:rPr>
          <w:b/>
          <w:bCs/>
          <w:sz w:val="24"/>
          <w:szCs w:val="24"/>
        </w:rPr>
        <w:t>5</w:t>
      </w:r>
    </w:p>
    <w:p w14:paraId="2A17C38D" w14:textId="73F085BC" w:rsidR="00E14042" w:rsidRDefault="002C1DEA" w:rsidP="007F268B">
      <w:pPr>
        <w:spacing w:after="0"/>
        <w:jc w:val="center"/>
      </w:pPr>
      <w:r w:rsidRPr="002C1DEA">
        <w:rPr>
          <w:b/>
          <w:bCs/>
          <w:sz w:val="24"/>
          <w:szCs w:val="24"/>
        </w:rPr>
        <w:t xml:space="preserve">Universal Optical 2-Channel </w:t>
      </w:r>
      <w:bookmarkStart w:id="0" w:name="_Hlk221524176"/>
      <w:r w:rsidRPr="002C1DEA">
        <w:rPr>
          <w:b/>
          <w:bCs/>
          <w:sz w:val="24"/>
          <w:szCs w:val="24"/>
        </w:rPr>
        <w:t>Angle Gauge / Tachometer</w:t>
      </w:r>
      <w:bookmarkEnd w:id="0"/>
    </w:p>
    <w:p w14:paraId="40E44DBD" w14:textId="77777777" w:rsidR="007C1F4B" w:rsidRPr="00F215EE" w:rsidRDefault="007C1F4B" w:rsidP="007F268B">
      <w:pPr>
        <w:spacing w:after="0"/>
        <w:jc w:val="center"/>
        <w:rPr>
          <w:lang w:val="en-US"/>
        </w:rPr>
      </w:pPr>
    </w:p>
    <w:p w14:paraId="78285F0D" w14:textId="1187213B" w:rsidR="00E14042" w:rsidRDefault="002B0FD5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  <w:lang w:val="ru-RU"/>
        </w:rPr>
        <w:t>СОДЕРЖАНИЕ</w:t>
      </w:r>
    </w:p>
    <w:p w14:paraId="367384A4" w14:textId="227B8A4B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F215EE">
        <w:rPr>
          <w:sz w:val="24"/>
          <w:szCs w:val="24"/>
          <w:lang w:val="ru-RU"/>
        </w:rPr>
        <w:t>ВВЕДЕНИЕ</w:t>
      </w:r>
    </w:p>
    <w:p w14:paraId="2AD48BF7" w14:textId="6C3D7A7D" w:rsidR="00E14042" w:rsidRDefault="00E14042" w:rsidP="007F268B">
      <w:pPr>
        <w:spacing w:after="0"/>
        <w:ind w:firstLine="72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 xml:space="preserve">Настоящее руководство по эксплуатации предназначено для ознакомления с принципом работы, основными правилами эксплуатации и обслуживания </w:t>
      </w:r>
      <w:r w:rsidRPr="007F268B">
        <w:rPr>
          <w:sz w:val="20"/>
          <w:szCs w:val="20"/>
          <w:lang w:val="en-US"/>
        </w:rPr>
        <w:t>ATE</w:t>
      </w:r>
      <w:r w:rsidRPr="007F268B">
        <w:rPr>
          <w:sz w:val="20"/>
          <w:szCs w:val="20"/>
          <w:lang w:val="ru-RU"/>
        </w:rPr>
        <w:t>000</w:t>
      </w:r>
      <w:r w:rsidR="002C1DEA" w:rsidRPr="002C1DEA">
        <w:rPr>
          <w:sz w:val="20"/>
          <w:szCs w:val="20"/>
          <w:lang w:val="ru-RU"/>
        </w:rPr>
        <w:t>5</w:t>
      </w:r>
      <w:r w:rsidRPr="007F268B">
        <w:rPr>
          <w:sz w:val="20"/>
          <w:szCs w:val="20"/>
          <w:lang w:val="ru-RU"/>
        </w:rPr>
        <w:t xml:space="preserve"> (далее по тексту - оборудование). Перед началом работы внимательно ознакомьтесь с данным руководством. Эксплуатация в соответствии с инструкциями, содержащимися в данном руководстве, обеспечит надежную и безопасную работу с оборудованием.</w:t>
      </w:r>
    </w:p>
    <w:p w14:paraId="2FA86764" w14:textId="77777777" w:rsidR="007F268B" w:rsidRPr="007F268B" w:rsidRDefault="007F268B" w:rsidP="007F268B">
      <w:pPr>
        <w:spacing w:after="0"/>
        <w:ind w:firstLine="720"/>
        <w:rPr>
          <w:sz w:val="20"/>
          <w:szCs w:val="20"/>
          <w:lang w:val="ru-RU"/>
        </w:rPr>
      </w:pPr>
    </w:p>
    <w:p w14:paraId="475EA3AF" w14:textId="5C62174A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</w:rPr>
        <w:t>КОМПЛЕКТНОСТЬ</w:t>
      </w:r>
    </w:p>
    <w:p w14:paraId="6B0E95F9" w14:textId="46A2815B" w:rsidR="00E14042" w:rsidRPr="007F268B" w:rsidRDefault="002C1DEA" w:rsidP="007F268B">
      <w:pPr>
        <w:pStyle w:val="a7"/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2C1DEA">
        <w:rPr>
          <w:sz w:val="20"/>
          <w:szCs w:val="20"/>
        </w:rPr>
        <w:t>Angle Gauge / Tachometer</w:t>
      </w:r>
      <w:r w:rsidR="00E14042" w:rsidRPr="007F268B">
        <w:rPr>
          <w:sz w:val="20"/>
          <w:szCs w:val="20"/>
          <w:lang w:val="ru-RU"/>
        </w:rPr>
        <w:t>.</w:t>
      </w:r>
    </w:p>
    <w:p w14:paraId="51CF4DE5" w14:textId="1D01ACB3" w:rsidR="00E14042" w:rsidRPr="007F268B" w:rsidRDefault="00C33704" w:rsidP="007F268B">
      <w:pPr>
        <w:pStyle w:val="a7"/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Оптический э</w:t>
      </w:r>
      <w:r w:rsidR="002C1DEA">
        <w:rPr>
          <w:sz w:val="20"/>
          <w:szCs w:val="20"/>
          <w:lang w:val="ru-RU"/>
        </w:rPr>
        <w:t>нкодер</w:t>
      </w:r>
      <w:r w:rsidR="00D05B95">
        <w:rPr>
          <w:sz w:val="20"/>
          <w:szCs w:val="20"/>
          <w:lang w:val="ru-RU"/>
        </w:rPr>
        <w:t xml:space="preserve"> (</w:t>
      </w:r>
      <w:r w:rsidR="002C1DEA">
        <w:rPr>
          <w:sz w:val="20"/>
          <w:szCs w:val="20"/>
          <w:lang w:val="ru-RU"/>
        </w:rPr>
        <w:t>1</w:t>
      </w:r>
      <w:r w:rsidR="00D05B95">
        <w:rPr>
          <w:sz w:val="20"/>
          <w:szCs w:val="20"/>
          <w:lang w:val="ru-RU"/>
        </w:rPr>
        <w:t xml:space="preserve"> шт)</w:t>
      </w:r>
      <w:r w:rsidR="00E14042" w:rsidRPr="007F268B">
        <w:rPr>
          <w:sz w:val="20"/>
          <w:szCs w:val="20"/>
          <w:lang w:val="ru-RU"/>
        </w:rPr>
        <w:t>.</w:t>
      </w:r>
    </w:p>
    <w:p w14:paraId="1EF32E86" w14:textId="77777777" w:rsidR="007F268B" w:rsidRPr="00964B0D" w:rsidRDefault="007F268B" w:rsidP="007F268B">
      <w:pPr>
        <w:spacing w:after="0"/>
        <w:ind w:left="360"/>
        <w:rPr>
          <w:sz w:val="20"/>
          <w:szCs w:val="20"/>
          <w:lang w:val="en-US"/>
        </w:rPr>
      </w:pPr>
    </w:p>
    <w:p w14:paraId="5FE16564" w14:textId="15EA9F36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</w:rPr>
        <w:t>ЭКСПЛУАТАЦИЯ И УПРАВЛЕНИЕ</w:t>
      </w:r>
    </w:p>
    <w:p w14:paraId="6F9F1B8A" w14:textId="66AD1733" w:rsidR="007C1F4B" w:rsidRPr="00964B0D" w:rsidRDefault="00E14042" w:rsidP="002C1DEA">
      <w:pPr>
        <w:spacing w:after="0"/>
        <w:ind w:firstLine="72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 xml:space="preserve">Оборудование представляет собой электронное устройство для </w:t>
      </w:r>
      <w:r w:rsidR="002C1DEA">
        <w:rPr>
          <w:sz w:val="20"/>
          <w:szCs w:val="20"/>
          <w:lang w:val="ru-RU"/>
        </w:rPr>
        <w:t>измерения угла поворота оси и/или ее скорости вращения (2 независимых канала А и В).</w:t>
      </w:r>
    </w:p>
    <w:p w14:paraId="43407823" w14:textId="61B9FD6B" w:rsidR="002B0FD5" w:rsidRPr="00C33704" w:rsidRDefault="002B0FD5" w:rsidP="007F268B">
      <w:pPr>
        <w:spacing w:after="0"/>
        <w:ind w:firstLine="72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>Панель управления состоит</w:t>
      </w:r>
      <w:r w:rsidR="00964B0D">
        <w:rPr>
          <w:sz w:val="20"/>
          <w:szCs w:val="20"/>
          <w:lang w:val="ru-RU"/>
        </w:rPr>
        <w:t xml:space="preserve"> </w:t>
      </w:r>
      <w:r w:rsidR="002C1DEA">
        <w:rPr>
          <w:sz w:val="20"/>
          <w:szCs w:val="20"/>
          <w:lang w:val="ru-RU"/>
        </w:rPr>
        <w:t xml:space="preserve">из </w:t>
      </w:r>
      <w:r w:rsidR="00C33704">
        <w:rPr>
          <w:sz w:val="20"/>
          <w:szCs w:val="20"/>
          <w:lang w:val="ru-RU"/>
        </w:rPr>
        <w:t xml:space="preserve">кнопки включения/отключения, </w:t>
      </w:r>
      <w:r w:rsidR="00D10667">
        <w:rPr>
          <w:sz w:val="20"/>
          <w:szCs w:val="20"/>
          <w:lang w:val="ru-RU"/>
        </w:rPr>
        <w:t>поворотн</w:t>
      </w:r>
      <w:r w:rsidR="002C1DEA">
        <w:rPr>
          <w:sz w:val="20"/>
          <w:szCs w:val="20"/>
          <w:lang w:val="ru-RU"/>
        </w:rPr>
        <w:t>ого</w:t>
      </w:r>
      <w:r w:rsidR="00D10667">
        <w:rPr>
          <w:sz w:val="20"/>
          <w:szCs w:val="20"/>
          <w:lang w:val="ru-RU"/>
        </w:rPr>
        <w:t xml:space="preserve"> </w:t>
      </w:r>
      <w:r w:rsidR="00964B0D">
        <w:rPr>
          <w:sz w:val="20"/>
          <w:szCs w:val="20"/>
          <w:lang w:val="ru-RU"/>
        </w:rPr>
        <w:t>энкодер</w:t>
      </w:r>
      <w:r w:rsidR="002C1DEA">
        <w:rPr>
          <w:sz w:val="20"/>
          <w:szCs w:val="20"/>
          <w:lang w:val="ru-RU"/>
        </w:rPr>
        <w:t>а</w:t>
      </w:r>
      <w:r w:rsidR="00964B0D">
        <w:rPr>
          <w:sz w:val="20"/>
          <w:szCs w:val="20"/>
          <w:lang w:val="ru-RU"/>
        </w:rPr>
        <w:t xml:space="preserve"> </w:t>
      </w:r>
      <w:r w:rsidR="00C33704">
        <w:rPr>
          <w:sz w:val="20"/>
          <w:szCs w:val="20"/>
          <w:lang w:val="ru-RU"/>
        </w:rPr>
        <w:t>(</w:t>
      </w:r>
      <w:r w:rsidR="00C33704">
        <w:rPr>
          <w:sz w:val="20"/>
          <w:szCs w:val="20"/>
          <w:lang w:val="en-US"/>
        </w:rPr>
        <w:t>MODE</w:t>
      </w:r>
      <w:r w:rsidR="00C33704">
        <w:rPr>
          <w:sz w:val="20"/>
          <w:szCs w:val="20"/>
          <w:lang w:val="ru-RU"/>
        </w:rPr>
        <w:t xml:space="preserve">), </w:t>
      </w:r>
      <w:r w:rsidR="00964B0D">
        <w:rPr>
          <w:sz w:val="20"/>
          <w:szCs w:val="20"/>
          <w:lang w:val="en-US"/>
        </w:rPr>
        <w:t>LCD</w:t>
      </w:r>
      <w:r w:rsidR="00964B0D" w:rsidRPr="00964B0D">
        <w:rPr>
          <w:sz w:val="20"/>
          <w:szCs w:val="20"/>
          <w:lang w:val="ru-RU"/>
        </w:rPr>
        <w:t xml:space="preserve"> </w:t>
      </w:r>
      <w:r w:rsidR="00964B0D">
        <w:rPr>
          <w:sz w:val="20"/>
          <w:szCs w:val="20"/>
          <w:lang w:val="ru-RU"/>
        </w:rPr>
        <w:t>экрана</w:t>
      </w:r>
      <w:r w:rsidR="00C33704">
        <w:rPr>
          <w:sz w:val="20"/>
          <w:szCs w:val="20"/>
          <w:lang w:val="ru-RU"/>
        </w:rPr>
        <w:t xml:space="preserve"> и 2х разъемов подключения оптических энкодеров (А и В)</w:t>
      </w:r>
      <w:r w:rsidRPr="007F268B">
        <w:rPr>
          <w:sz w:val="20"/>
          <w:szCs w:val="20"/>
          <w:lang w:val="ru-RU"/>
        </w:rPr>
        <w:t>:</w:t>
      </w:r>
    </w:p>
    <w:p w14:paraId="5D377527" w14:textId="77777777" w:rsidR="00C33704" w:rsidRPr="00C33704" w:rsidRDefault="00C33704" w:rsidP="00C33704">
      <w:pPr>
        <w:spacing w:after="0"/>
        <w:jc w:val="center"/>
        <w:rPr>
          <w:sz w:val="20"/>
          <w:szCs w:val="20"/>
          <w:lang w:val="ru-RU"/>
        </w:rPr>
      </w:pPr>
    </w:p>
    <w:p w14:paraId="381AD543" w14:textId="72E3A9A9" w:rsidR="00C33704" w:rsidRDefault="00C33704" w:rsidP="00C33704">
      <w:pPr>
        <w:spacing w:after="0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22F0B4DA" wp14:editId="5A9845D9">
            <wp:extent cx="5731510" cy="1471295"/>
            <wp:effectExtent l="0" t="0" r="2540" b="0"/>
            <wp:docPr id="5239698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969872" name="Рисунок 5239698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7D8F9" w14:textId="77777777" w:rsidR="00C33704" w:rsidRPr="00C33704" w:rsidRDefault="00C33704" w:rsidP="00C33704">
      <w:pPr>
        <w:spacing w:after="0"/>
        <w:jc w:val="center"/>
        <w:rPr>
          <w:sz w:val="20"/>
          <w:szCs w:val="20"/>
          <w:lang w:val="en-US"/>
        </w:rPr>
      </w:pPr>
    </w:p>
    <w:p w14:paraId="45CE82C3" w14:textId="583B452E" w:rsidR="00964B0D" w:rsidRDefault="00D10667" w:rsidP="007F268B">
      <w:pPr>
        <w:spacing w:after="0"/>
        <w:ind w:firstLine="720"/>
        <w:rPr>
          <w:sz w:val="20"/>
          <w:szCs w:val="20"/>
          <w:lang w:val="ru-RU"/>
        </w:rPr>
      </w:pPr>
      <w:r>
        <w:rPr>
          <w:sz w:val="20"/>
          <w:szCs w:val="20"/>
          <w:lang w:val="en-US"/>
        </w:rPr>
        <w:t>LCD</w:t>
      </w:r>
      <w:r w:rsidRPr="00D81F39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экран</w:t>
      </w:r>
      <w:r w:rsidR="00D81F39" w:rsidRPr="00D81F39">
        <w:rPr>
          <w:sz w:val="20"/>
          <w:szCs w:val="20"/>
          <w:lang w:val="ru-RU"/>
        </w:rPr>
        <w:t xml:space="preserve"> </w:t>
      </w:r>
      <w:r w:rsidR="00D81F39">
        <w:rPr>
          <w:sz w:val="20"/>
          <w:szCs w:val="20"/>
          <w:lang w:val="ru-RU"/>
        </w:rPr>
        <w:t>служит для отображения текущего режима работы и результатов измерений</w:t>
      </w:r>
      <w:r w:rsidR="00795FDF">
        <w:rPr>
          <w:sz w:val="20"/>
          <w:szCs w:val="20"/>
          <w:lang w:val="ru-RU"/>
        </w:rPr>
        <w:t>:</w:t>
      </w:r>
    </w:p>
    <w:p w14:paraId="5797409F" w14:textId="2614F83C" w:rsidR="00795FDF" w:rsidRPr="00795FDF" w:rsidRDefault="00795FDF" w:rsidP="00795FDF">
      <w:pPr>
        <w:pStyle w:val="a7"/>
        <w:numPr>
          <w:ilvl w:val="0"/>
          <w:numId w:val="5"/>
        </w:numPr>
        <w:spacing w:after="0"/>
        <w:rPr>
          <w:sz w:val="20"/>
          <w:szCs w:val="20"/>
          <w:lang w:val="ru-RU"/>
        </w:rPr>
      </w:pPr>
      <w:r w:rsidRPr="00795FDF">
        <w:rPr>
          <w:sz w:val="20"/>
          <w:szCs w:val="20"/>
          <w:lang w:val="ru-RU"/>
        </w:rPr>
        <w:t xml:space="preserve">1 строка - текущий выбранный </w:t>
      </w:r>
      <w:r w:rsidR="002C1DEA">
        <w:rPr>
          <w:sz w:val="20"/>
          <w:szCs w:val="20"/>
          <w:lang w:val="ru-RU"/>
        </w:rPr>
        <w:t>режим работы</w:t>
      </w:r>
      <w:r>
        <w:rPr>
          <w:sz w:val="20"/>
          <w:szCs w:val="20"/>
          <w:lang w:val="ru-RU"/>
        </w:rPr>
        <w:t>.</w:t>
      </w:r>
    </w:p>
    <w:p w14:paraId="29D28720" w14:textId="7D0986AA" w:rsidR="00795FDF" w:rsidRDefault="00795FDF" w:rsidP="00795FDF">
      <w:pPr>
        <w:pStyle w:val="a7"/>
        <w:numPr>
          <w:ilvl w:val="0"/>
          <w:numId w:val="5"/>
        </w:numPr>
        <w:spacing w:after="0"/>
        <w:rPr>
          <w:sz w:val="20"/>
          <w:szCs w:val="20"/>
          <w:lang w:val="ru-RU"/>
        </w:rPr>
      </w:pPr>
      <w:r w:rsidRPr="00795FDF">
        <w:rPr>
          <w:sz w:val="20"/>
          <w:szCs w:val="20"/>
          <w:lang w:val="ru-RU"/>
        </w:rPr>
        <w:t>2 строка</w:t>
      </w:r>
      <w:r>
        <w:rPr>
          <w:sz w:val="20"/>
          <w:szCs w:val="20"/>
          <w:lang w:val="ru-RU"/>
        </w:rPr>
        <w:t xml:space="preserve"> - </w:t>
      </w:r>
      <w:r w:rsidRPr="00795FDF">
        <w:rPr>
          <w:sz w:val="20"/>
          <w:szCs w:val="20"/>
          <w:lang w:val="ru-RU"/>
        </w:rPr>
        <w:t>текущ</w:t>
      </w:r>
      <w:r w:rsidR="002C1DEA">
        <w:rPr>
          <w:sz w:val="20"/>
          <w:szCs w:val="20"/>
          <w:lang w:val="ru-RU"/>
        </w:rPr>
        <w:t>ее значение измеряемой величины по каждому каналу.</w:t>
      </w:r>
    </w:p>
    <w:p w14:paraId="46376EE4" w14:textId="39081567" w:rsidR="00D10667" w:rsidRDefault="00D10667" w:rsidP="00D81F39">
      <w:pPr>
        <w:spacing w:after="0"/>
        <w:ind w:firstLine="72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Поворотн</w:t>
      </w:r>
      <w:r w:rsidR="002C1DEA">
        <w:rPr>
          <w:sz w:val="20"/>
          <w:szCs w:val="20"/>
          <w:lang w:val="ru-RU"/>
        </w:rPr>
        <w:t>ый</w:t>
      </w:r>
      <w:r>
        <w:rPr>
          <w:sz w:val="20"/>
          <w:szCs w:val="20"/>
          <w:lang w:val="ru-RU"/>
        </w:rPr>
        <w:t xml:space="preserve"> энкодер</w:t>
      </w:r>
      <w:r w:rsidR="00C33704">
        <w:rPr>
          <w:sz w:val="20"/>
          <w:szCs w:val="20"/>
          <w:lang w:val="ru-RU"/>
        </w:rPr>
        <w:t xml:space="preserve"> (</w:t>
      </w:r>
      <w:r w:rsidR="00C33704">
        <w:rPr>
          <w:sz w:val="20"/>
          <w:szCs w:val="20"/>
          <w:lang w:val="en-US"/>
        </w:rPr>
        <w:t>MODE</w:t>
      </w:r>
      <w:r w:rsidR="00C33704">
        <w:rPr>
          <w:sz w:val="20"/>
          <w:szCs w:val="20"/>
          <w:lang w:val="ru-RU"/>
        </w:rPr>
        <w:t>)</w:t>
      </w:r>
      <w:r w:rsidR="00D81F39">
        <w:rPr>
          <w:sz w:val="20"/>
          <w:szCs w:val="20"/>
          <w:lang w:val="ru-RU"/>
        </w:rPr>
        <w:t xml:space="preserve"> служит для выбор режима работы (кратковременное нажатие энкодера переводит прибор в режим выбора. Выбор осуществляется поворотом энкодера. Повторное кратковременное нажатие подтверждает выбор режима)</w:t>
      </w:r>
      <w:r>
        <w:rPr>
          <w:sz w:val="20"/>
          <w:szCs w:val="20"/>
          <w:lang w:val="ru-RU"/>
        </w:rPr>
        <w:t>:</w:t>
      </w:r>
    </w:p>
    <w:p w14:paraId="13F9E404" w14:textId="4ADE86B1" w:rsidR="00C52DCB" w:rsidRPr="00D81F39" w:rsidRDefault="00C52DCB" w:rsidP="00D81F39">
      <w:pPr>
        <w:pStyle w:val="a7"/>
        <w:numPr>
          <w:ilvl w:val="0"/>
          <w:numId w:val="9"/>
        </w:numPr>
        <w:spacing w:after="0"/>
        <w:rPr>
          <w:sz w:val="20"/>
          <w:szCs w:val="20"/>
          <w:lang w:val="ru-RU"/>
        </w:rPr>
      </w:pPr>
      <w:r w:rsidRPr="00D81F39">
        <w:rPr>
          <w:sz w:val="20"/>
          <w:szCs w:val="20"/>
          <w:lang w:val="en-US"/>
        </w:rPr>
        <w:t>ANGLE</w:t>
      </w:r>
      <w:r w:rsidRPr="00D81F39">
        <w:rPr>
          <w:sz w:val="20"/>
          <w:szCs w:val="20"/>
          <w:lang w:val="ru-RU"/>
        </w:rPr>
        <w:t>/</w:t>
      </w:r>
      <w:r w:rsidRPr="00D81F39">
        <w:rPr>
          <w:sz w:val="20"/>
          <w:szCs w:val="20"/>
          <w:lang w:val="en-US"/>
        </w:rPr>
        <w:t>ANGLE</w:t>
      </w:r>
      <w:r w:rsidRPr="00D81F39">
        <w:rPr>
          <w:sz w:val="20"/>
          <w:szCs w:val="20"/>
          <w:lang w:val="ru-RU"/>
        </w:rPr>
        <w:t xml:space="preserve"> - оба канала используются как угломеры</w:t>
      </w:r>
      <w:r w:rsidR="00437F66" w:rsidRPr="00D81F39">
        <w:rPr>
          <w:sz w:val="20"/>
          <w:szCs w:val="20"/>
          <w:lang w:val="ru-RU"/>
        </w:rPr>
        <w:t xml:space="preserve"> (обнуление значений обоих каналов осуществляется длительным (более 2х секунд) нажатием энкодера)</w:t>
      </w:r>
      <w:r w:rsidRPr="00D81F39">
        <w:rPr>
          <w:sz w:val="20"/>
          <w:szCs w:val="20"/>
          <w:lang w:val="ru-RU"/>
        </w:rPr>
        <w:t xml:space="preserve">. </w:t>
      </w:r>
    </w:p>
    <w:p w14:paraId="17EEECB1" w14:textId="1BC433D3" w:rsidR="00D10667" w:rsidRPr="00D81F39" w:rsidRDefault="00C52DCB" w:rsidP="00D81F39">
      <w:pPr>
        <w:pStyle w:val="a7"/>
        <w:numPr>
          <w:ilvl w:val="0"/>
          <w:numId w:val="9"/>
        </w:numPr>
        <w:spacing w:after="0"/>
        <w:rPr>
          <w:sz w:val="20"/>
          <w:szCs w:val="20"/>
          <w:lang w:val="ru-RU"/>
        </w:rPr>
      </w:pPr>
      <w:r w:rsidRPr="00D81F39">
        <w:rPr>
          <w:sz w:val="20"/>
          <w:szCs w:val="20"/>
          <w:lang w:val="en-US"/>
        </w:rPr>
        <w:t>TACHO</w:t>
      </w:r>
      <w:r w:rsidRPr="00D81F39">
        <w:rPr>
          <w:sz w:val="20"/>
          <w:szCs w:val="20"/>
          <w:lang w:val="ru-RU"/>
        </w:rPr>
        <w:t>/</w:t>
      </w:r>
      <w:r w:rsidRPr="00D81F39">
        <w:rPr>
          <w:sz w:val="20"/>
          <w:szCs w:val="20"/>
          <w:lang w:val="en-US"/>
        </w:rPr>
        <w:t>TACHO</w:t>
      </w:r>
      <w:r w:rsidRPr="00D81F39">
        <w:rPr>
          <w:sz w:val="20"/>
          <w:szCs w:val="20"/>
          <w:lang w:val="ru-RU"/>
        </w:rPr>
        <w:t xml:space="preserve"> - оба канала используются как тахометры.</w:t>
      </w:r>
    </w:p>
    <w:p w14:paraId="426F3422" w14:textId="2E8ACEF2" w:rsidR="00C52DCB" w:rsidRPr="00D81F39" w:rsidRDefault="00C52DCB" w:rsidP="00D81F39">
      <w:pPr>
        <w:pStyle w:val="a7"/>
        <w:numPr>
          <w:ilvl w:val="0"/>
          <w:numId w:val="9"/>
        </w:numPr>
        <w:spacing w:after="0"/>
        <w:rPr>
          <w:sz w:val="20"/>
          <w:szCs w:val="20"/>
          <w:lang w:val="ru-RU"/>
        </w:rPr>
      </w:pPr>
      <w:r w:rsidRPr="00D81F39">
        <w:rPr>
          <w:sz w:val="20"/>
          <w:szCs w:val="20"/>
          <w:lang w:val="en-US"/>
        </w:rPr>
        <w:t>ANGLE</w:t>
      </w:r>
      <w:r w:rsidRPr="00D81F39">
        <w:rPr>
          <w:sz w:val="20"/>
          <w:szCs w:val="20"/>
          <w:lang w:val="ru-RU"/>
        </w:rPr>
        <w:t>/</w:t>
      </w:r>
      <w:r w:rsidRPr="00D81F39">
        <w:rPr>
          <w:sz w:val="20"/>
          <w:szCs w:val="20"/>
          <w:lang w:val="en-US"/>
        </w:rPr>
        <w:t>TACHO</w:t>
      </w:r>
      <w:r w:rsidRPr="00D81F39">
        <w:rPr>
          <w:sz w:val="20"/>
          <w:szCs w:val="20"/>
          <w:lang w:val="ru-RU"/>
        </w:rPr>
        <w:t xml:space="preserve"> - канал А используется как угломер, канал В используется как тахометр</w:t>
      </w:r>
      <w:r w:rsidR="00437F66" w:rsidRPr="00D81F39">
        <w:rPr>
          <w:sz w:val="20"/>
          <w:szCs w:val="20"/>
          <w:lang w:val="ru-RU"/>
        </w:rPr>
        <w:t xml:space="preserve"> (обнуление значени</w:t>
      </w:r>
      <w:r w:rsidR="000B0778" w:rsidRPr="00D81F39">
        <w:rPr>
          <w:sz w:val="20"/>
          <w:szCs w:val="20"/>
          <w:lang w:val="ru-RU"/>
        </w:rPr>
        <w:t>я</w:t>
      </w:r>
      <w:r w:rsidR="00437F66" w:rsidRPr="00D81F39">
        <w:rPr>
          <w:sz w:val="20"/>
          <w:szCs w:val="20"/>
          <w:lang w:val="ru-RU"/>
        </w:rPr>
        <w:t xml:space="preserve"> канала А осуществляется длительным (более 2х секунд) нажатием энкодера)</w:t>
      </w:r>
      <w:r w:rsidRPr="00D81F39">
        <w:rPr>
          <w:sz w:val="20"/>
          <w:szCs w:val="20"/>
          <w:lang w:val="ru-RU"/>
        </w:rPr>
        <w:t>.</w:t>
      </w:r>
    </w:p>
    <w:p w14:paraId="775942A6" w14:textId="138329E0" w:rsidR="00C52DCB" w:rsidRPr="00D81F39" w:rsidRDefault="00C52DCB" w:rsidP="00D81F39">
      <w:pPr>
        <w:pStyle w:val="a7"/>
        <w:numPr>
          <w:ilvl w:val="0"/>
          <w:numId w:val="9"/>
        </w:numPr>
        <w:spacing w:after="0"/>
        <w:rPr>
          <w:sz w:val="20"/>
          <w:szCs w:val="20"/>
          <w:lang w:val="ru-RU"/>
        </w:rPr>
      </w:pPr>
      <w:r w:rsidRPr="00D81F39">
        <w:rPr>
          <w:sz w:val="20"/>
          <w:szCs w:val="20"/>
          <w:lang w:val="en-US"/>
        </w:rPr>
        <w:t>REMOTE</w:t>
      </w:r>
      <w:r w:rsidRPr="00D81F39">
        <w:rPr>
          <w:sz w:val="20"/>
          <w:szCs w:val="20"/>
          <w:lang w:val="ru-RU"/>
        </w:rPr>
        <w:t xml:space="preserve"> - беспроводное подключение устройства к другому (пример - к </w:t>
      </w:r>
      <w:r w:rsidRPr="00D81F39">
        <w:rPr>
          <w:sz w:val="20"/>
          <w:szCs w:val="20"/>
          <w:lang w:val="en-US"/>
        </w:rPr>
        <w:t>ATE</w:t>
      </w:r>
      <w:r w:rsidRPr="00D81F39">
        <w:rPr>
          <w:sz w:val="20"/>
          <w:szCs w:val="20"/>
          <w:lang w:val="ru-RU"/>
        </w:rPr>
        <w:t>0007). В этом случае устройство управляется с подключенного устройства.</w:t>
      </w:r>
    </w:p>
    <w:p w14:paraId="7CF276D2" w14:textId="77777777" w:rsidR="003738B8" w:rsidRDefault="003738B8" w:rsidP="007F268B">
      <w:pPr>
        <w:spacing w:after="0"/>
        <w:jc w:val="center"/>
        <w:rPr>
          <w:sz w:val="24"/>
          <w:szCs w:val="24"/>
          <w:lang w:val="ru-RU"/>
        </w:rPr>
      </w:pPr>
    </w:p>
    <w:p w14:paraId="39FA76A9" w14:textId="77777777" w:rsidR="00D81F39" w:rsidRDefault="00D81F39" w:rsidP="007F268B">
      <w:pPr>
        <w:spacing w:after="0"/>
        <w:jc w:val="center"/>
        <w:rPr>
          <w:sz w:val="24"/>
          <w:szCs w:val="24"/>
          <w:lang w:val="ru-RU"/>
        </w:rPr>
      </w:pPr>
    </w:p>
    <w:p w14:paraId="1AA91702" w14:textId="77777777" w:rsidR="00D81F39" w:rsidRDefault="00D81F39" w:rsidP="007F268B">
      <w:pPr>
        <w:spacing w:after="0"/>
        <w:jc w:val="center"/>
        <w:rPr>
          <w:sz w:val="24"/>
          <w:szCs w:val="24"/>
          <w:lang w:val="ru-RU"/>
        </w:rPr>
      </w:pPr>
    </w:p>
    <w:p w14:paraId="56B91926" w14:textId="58A70649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  <w:lang w:val="ru-RU"/>
        </w:rPr>
        <w:lastRenderedPageBreak/>
        <w:t>ОБСЛУЖИВАНИЕ</w:t>
      </w:r>
    </w:p>
    <w:p w14:paraId="0B262126" w14:textId="05E56E9A" w:rsidR="00E14042" w:rsidRDefault="00E14042" w:rsidP="007F268B">
      <w:pPr>
        <w:spacing w:after="0"/>
        <w:ind w:firstLine="720"/>
        <w:rPr>
          <w:sz w:val="20"/>
          <w:szCs w:val="20"/>
          <w:lang w:val="ru-RU"/>
        </w:rPr>
      </w:pPr>
      <w:r w:rsidRPr="00E14042">
        <w:rPr>
          <w:sz w:val="20"/>
          <w:szCs w:val="20"/>
          <w:lang w:val="ru-RU"/>
        </w:rPr>
        <w:t xml:space="preserve">Перед каждым использованием проверьте оборудование на наличие </w:t>
      </w:r>
      <w:r w:rsidR="00C33704">
        <w:rPr>
          <w:sz w:val="20"/>
          <w:szCs w:val="20"/>
          <w:lang w:val="ru-RU"/>
        </w:rPr>
        <w:t xml:space="preserve">внешних </w:t>
      </w:r>
      <w:r w:rsidRPr="00E14042">
        <w:rPr>
          <w:sz w:val="20"/>
          <w:szCs w:val="20"/>
          <w:lang w:val="ru-RU"/>
        </w:rPr>
        <w:t xml:space="preserve">повреждений и </w:t>
      </w:r>
      <w:r w:rsidR="00D81F39">
        <w:rPr>
          <w:sz w:val="20"/>
          <w:szCs w:val="20"/>
          <w:lang w:val="ru-RU"/>
        </w:rPr>
        <w:t xml:space="preserve">убедитесь в его работоспособности </w:t>
      </w:r>
      <w:r w:rsidR="00AD236F">
        <w:rPr>
          <w:sz w:val="20"/>
          <w:szCs w:val="20"/>
          <w:lang w:val="ru-RU"/>
        </w:rPr>
        <w:t xml:space="preserve">сразу </w:t>
      </w:r>
      <w:r w:rsidR="00D81F39">
        <w:rPr>
          <w:sz w:val="20"/>
          <w:szCs w:val="20"/>
          <w:lang w:val="ru-RU"/>
        </w:rPr>
        <w:t>после включения:</w:t>
      </w:r>
    </w:p>
    <w:p w14:paraId="21006B46" w14:textId="17A50A8B" w:rsidR="00D81F39" w:rsidRPr="00D81F39" w:rsidRDefault="00D81F39" w:rsidP="00D81F39">
      <w:pPr>
        <w:pStyle w:val="a7"/>
        <w:numPr>
          <w:ilvl w:val="0"/>
          <w:numId w:val="11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Отсутству</w:t>
      </w:r>
      <w:r w:rsidR="00C13E2C">
        <w:rPr>
          <w:sz w:val="20"/>
          <w:szCs w:val="20"/>
          <w:lang w:val="ru-RU"/>
        </w:rPr>
        <w:t>е</w:t>
      </w:r>
      <w:r>
        <w:rPr>
          <w:sz w:val="20"/>
          <w:szCs w:val="20"/>
          <w:lang w:val="ru-RU"/>
        </w:rPr>
        <w:t>т посторонни</w:t>
      </w:r>
      <w:r w:rsidR="00C13E2C">
        <w:rPr>
          <w:sz w:val="20"/>
          <w:szCs w:val="20"/>
          <w:lang w:val="ru-RU"/>
        </w:rPr>
        <w:t>й</w:t>
      </w:r>
      <w:r>
        <w:rPr>
          <w:sz w:val="20"/>
          <w:szCs w:val="20"/>
          <w:lang w:val="ru-RU"/>
        </w:rPr>
        <w:t xml:space="preserve"> </w:t>
      </w:r>
      <w:r w:rsidR="00AD236F">
        <w:rPr>
          <w:sz w:val="20"/>
          <w:szCs w:val="20"/>
          <w:lang w:val="ru-RU"/>
        </w:rPr>
        <w:t>химически</w:t>
      </w:r>
      <w:r w:rsidR="00C13E2C">
        <w:rPr>
          <w:sz w:val="20"/>
          <w:szCs w:val="20"/>
          <w:lang w:val="ru-RU"/>
        </w:rPr>
        <w:t>й</w:t>
      </w:r>
      <w:r w:rsidR="00AD236F">
        <w:rPr>
          <w:sz w:val="20"/>
          <w:szCs w:val="20"/>
          <w:lang w:val="ru-RU"/>
        </w:rPr>
        <w:t xml:space="preserve"> запах (запах горелой проводки).</w:t>
      </w:r>
    </w:p>
    <w:p w14:paraId="7F2473B8" w14:textId="27B21085" w:rsidR="00D81F39" w:rsidRDefault="00D81F39" w:rsidP="00D81F39">
      <w:pPr>
        <w:pStyle w:val="a7"/>
        <w:numPr>
          <w:ilvl w:val="0"/>
          <w:numId w:val="10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en-US"/>
        </w:rPr>
        <w:t>LCD</w:t>
      </w:r>
      <w:r w:rsidRPr="00D81F39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экран светится и четко отображает символы.</w:t>
      </w:r>
    </w:p>
    <w:p w14:paraId="6E129EC3" w14:textId="10BE5620" w:rsidR="00D81F39" w:rsidRDefault="00D81F39" w:rsidP="00D81F39">
      <w:pPr>
        <w:pStyle w:val="a7"/>
        <w:numPr>
          <w:ilvl w:val="0"/>
          <w:numId w:val="10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Поворотный энкодер поворачивается в обоих направлениях без заеданий. При нажатии на энкодер прибор входит/выходит в/из </w:t>
      </w:r>
      <w:r w:rsidR="00C13E2C">
        <w:rPr>
          <w:sz w:val="20"/>
          <w:szCs w:val="20"/>
          <w:lang w:val="ru-RU"/>
        </w:rPr>
        <w:t>меню</w:t>
      </w:r>
      <w:r>
        <w:rPr>
          <w:sz w:val="20"/>
          <w:szCs w:val="20"/>
          <w:lang w:val="ru-RU"/>
        </w:rPr>
        <w:t xml:space="preserve"> выбора </w:t>
      </w:r>
      <w:r w:rsidR="00C13E2C">
        <w:rPr>
          <w:sz w:val="20"/>
          <w:szCs w:val="20"/>
          <w:lang w:val="ru-RU"/>
        </w:rPr>
        <w:t xml:space="preserve">режима </w:t>
      </w:r>
      <w:r>
        <w:rPr>
          <w:sz w:val="20"/>
          <w:szCs w:val="20"/>
          <w:lang w:val="ru-RU"/>
        </w:rPr>
        <w:t>работы.</w:t>
      </w:r>
    </w:p>
    <w:p w14:paraId="5C44A6CD" w14:textId="18B8E576" w:rsidR="00AD236F" w:rsidRPr="00D81F39" w:rsidRDefault="00AD236F" w:rsidP="00D81F39">
      <w:pPr>
        <w:pStyle w:val="a7"/>
        <w:numPr>
          <w:ilvl w:val="0"/>
          <w:numId w:val="10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Оптический энкодер поворачивается в обоих направлениях без заеданий.</w:t>
      </w:r>
    </w:p>
    <w:p w14:paraId="63990F2A" w14:textId="77777777" w:rsidR="007F268B" w:rsidRDefault="007F268B" w:rsidP="007F268B">
      <w:pPr>
        <w:spacing w:after="0"/>
        <w:jc w:val="center"/>
        <w:rPr>
          <w:sz w:val="24"/>
          <w:szCs w:val="24"/>
          <w:lang w:val="ru-RU"/>
        </w:rPr>
      </w:pPr>
    </w:p>
    <w:p w14:paraId="53EF8723" w14:textId="284B1609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</w:rPr>
        <w:t>УКАЗАНИЕ МЕР БЕЗОПАСНОСТИ</w:t>
      </w:r>
    </w:p>
    <w:p w14:paraId="631A5844" w14:textId="1850EB33" w:rsidR="00E14042" w:rsidRPr="00E14042" w:rsidRDefault="00E14042" w:rsidP="007F268B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E14042">
        <w:rPr>
          <w:b/>
          <w:bCs/>
          <w:sz w:val="20"/>
          <w:szCs w:val="20"/>
          <w:lang w:val="ru-RU"/>
        </w:rPr>
        <w:t>ПРЕДУПРЕЖДЕНИЕ:</w:t>
      </w:r>
      <w:r w:rsidRPr="00E14042">
        <w:rPr>
          <w:sz w:val="20"/>
          <w:szCs w:val="20"/>
          <w:lang w:val="ru-RU"/>
        </w:rPr>
        <w:t xml:space="preserve"> при эксплуатации данного оборудования убедитесь в соблюдении местных нормативов техники безопасности и охраны окружающей среды, а также общих правил работы в мастерских.</w:t>
      </w:r>
    </w:p>
    <w:p w14:paraId="5A7CF196" w14:textId="19D34E2F" w:rsidR="00E14042" w:rsidRPr="00E14042" w:rsidRDefault="00E14042" w:rsidP="007F268B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>Оборудование</w:t>
      </w:r>
      <w:r w:rsidRPr="00E14042">
        <w:rPr>
          <w:sz w:val="20"/>
          <w:szCs w:val="20"/>
          <w:lang w:val="ru-RU"/>
        </w:rPr>
        <w:t xml:space="preserve"> не должн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 xml:space="preserve"> использоваться с любой целью, кроме той, для которо</w:t>
      </w:r>
      <w:r w:rsidRPr="007F268B">
        <w:rPr>
          <w:sz w:val="20"/>
          <w:szCs w:val="20"/>
          <w:lang w:val="ru-RU"/>
        </w:rPr>
        <w:t>го</w:t>
      </w:r>
      <w:r w:rsidRPr="00E14042">
        <w:rPr>
          <w:sz w:val="20"/>
          <w:szCs w:val="20"/>
          <w:lang w:val="ru-RU"/>
        </w:rPr>
        <w:t xml:space="preserve"> он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 xml:space="preserve"> был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 xml:space="preserve"> разработан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>.</w:t>
      </w:r>
    </w:p>
    <w:p w14:paraId="2B9F969B" w14:textId="40060FA3" w:rsidR="00E14042" w:rsidRPr="007F268B" w:rsidRDefault="00E14042" w:rsidP="007F268B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E14042">
        <w:rPr>
          <w:sz w:val="20"/>
          <w:szCs w:val="20"/>
          <w:lang w:val="ru-RU"/>
        </w:rPr>
        <w:t xml:space="preserve">Категорически запрещается использовать </w:t>
      </w:r>
      <w:r w:rsidRPr="007F268B">
        <w:rPr>
          <w:sz w:val="20"/>
          <w:szCs w:val="20"/>
          <w:lang w:val="ru-RU"/>
        </w:rPr>
        <w:t>оборудование</w:t>
      </w:r>
      <w:r w:rsidRPr="00E14042">
        <w:rPr>
          <w:sz w:val="20"/>
          <w:szCs w:val="20"/>
          <w:lang w:val="ru-RU"/>
        </w:rPr>
        <w:t xml:space="preserve"> при наличии </w:t>
      </w:r>
      <w:r w:rsidRPr="007F268B">
        <w:rPr>
          <w:sz w:val="20"/>
          <w:szCs w:val="20"/>
          <w:lang w:val="ru-RU"/>
        </w:rPr>
        <w:t>повреждений</w:t>
      </w:r>
      <w:r w:rsidRPr="00E14042">
        <w:rPr>
          <w:sz w:val="20"/>
          <w:szCs w:val="20"/>
          <w:lang w:val="ru-RU"/>
        </w:rPr>
        <w:t xml:space="preserve"> или неисправности.</w:t>
      </w:r>
    </w:p>
    <w:sectPr w:rsidR="00E14042" w:rsidRPr="007F2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52A6C"/>
    <w:multiLevelType w:val="hybridMultilevel"/>
    <w:tmpl w:val="4F8E88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4A7CE1"/>
    <w:multiLevelType w:val="hybridMultilevel"/>
    <w:tmpl w:val="DBEA1F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71673B"/>
    <w:multiLevelType w:val="hybridMultilevel"/>
    <w:tmpl w:val="0C5474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E368DC"/>
    <w:multiLevelType w:val="hybridMultilevel"/>
    <w:tmpl w:val="22ACA3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130C6A"/>
    <w:multiLevelType w:val="hybridMultilevel"/>
    <w:tmpl w:val="893AE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84F44"/>
    <w:multiLevelType w:val="multilevel"/>
    <w:tmpl w:val="787C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424700"/>
    <w:multiLevelType w:val="multilevel"/>
    <w:tmpl w:val="1E9E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785FDB"/>
    <w:multiLevelType w:val="hybridMultilevel"/>
    <w:tmpl w:val="1D9646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E05C72"/>
    <w:multiLevelType w:val="hybridMultilevel"/>
    <w:tmpl w:val="7FDA61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2D46FCA"/>
    <w:multiLevelType w:val="hybridMultilevel"/>
    <w:tmpl w:val="5CF22488"/>
    <w:lvl w:ilvl="0" w:tplc="FCC22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6376F06"/>
    <w:multiLevelType w:val="hybridMultilevel"/>
    <w:tmpl w:val="10AAA4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0422611">
    <w:abstractNumId w:val="4"/>
  </w:num>
  <w:num w:numId="2" w16cid:durableId="992105083">
    <w:abstractNumId w:val="6"/>
  </w:num>
  <w:num w:numId="3" w16cid:durableId="1369179030">
    <w:abstractNumId w:val="5"/>
  </w:num>
  <w:num w:numId="4" w16cid:durableId="502628213">
    <w:abstractNumId w:val="9"/>
  </w:num>
  <w:num w:numId="5" w16cid:durableId="831139925">
    <w:abstractNumId w:val="8"/>
  </w:num>
  <w:num w:numId="6" w16cid:durableId="2114010940">
    <w:abstractNumId w:val="3"/>
  </w:num>
  <w:num w:numId="7" w16cid:durableId="1994873935">
    <w:abstractNumId w:val="0"/>
  </w:num>
  <w:num w:numId="8" w16cid:durableId="2056807666">
    <w:abstractNumId w:val="10"/>
  </w:num>
  <w:num w:numId="9" w16cid:durableId="466437087">
    <w:abstractNumId w:val="1"/>
  </w:num>
  <w:num w:numId="10" w16cid:durableId="1293319424">
    <w:abstractNumId w:val="2"/>
  </w:num>
  <w:num w:numId="11" w16cid:durableId="19660834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42"/>
    <w:rsid w:val="000014F2"/>
    <w:rsid w:val="000A3ED3"/>
    <w:rsid w:val="000B0778"/>
    <w:rsid w:val="001C409E"/>
    <w:rsid w:val="002B0FD5"/>
    <w:rsid w:val="002C1DEA"/>
    <w:rsid w:val="003738B8"/>
    <w:rsid w:val="003A7F96"/>
    <w:rsid w:val="003C2EC1"/>
    <w:rsid w:val="004065D2"/>
    <w:rsid w:val="00437F66"/>
    <w:rsid w:val="0061753E"/>
    <w:rsid w:val="00635906"/>
    <w:rsid w:val="006D05B5"/>
    <w:rsid w:val="00795FDF"/>
    <w:rsid w:val="007C1F4B"/>
    <w:rsid w:val="007E344A"/>
    <w:rsid w:val="007F268B"/>
    <w:rsid w:val="00964B0D"/>
    <w:rsid w:val="00A76A8D"/>
    <w:rsid w:val="00AD236F"/>
    <w:rsid w:val="00B418A6"/>
    <w:rsid w:val="00BC69BA"/>
    <w:rsid w:val="00BD5211"/>
    <w:rsid w:val="00C13E2C"/>
    <w:rsid w:val="00C33704"/>
    <w:rsid w:val="00C52DCB"/>
    <w:rsid w:val="00D05B95"/>
    <w:rsid w:val="00D10667"/>
    <w:rsid w:val="00D81F39"/>
    <w:rsid w:val="00DF03EF"/>
    <w:rsid w:val="00E14042"/>
    <w:rsid w:val="00F215EE"/>
    <w:rsid w:val="00F417F1"/>
    <w:rsid w:val="00F61910"/>
    <w:rsid w:val="00F7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B33B0"/>
  <w15:chartTrackingRefBased/>
  <w15:docId w15:val="{336339D6-D302-4411-AE8C-C9B512AF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0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0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0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40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40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40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40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40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40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40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40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4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4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4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40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40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40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40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40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404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D5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Zholtikov</dc:creator>
  <cp:keywords/>
  <dc:description/>
  <cp:lastModifiedBy>Aleksey Zholtikov</cp:lastModifiedBy>
  <cp:revision>13</cp:revision>
  <cp:lastPrinted>2026-02-09T07:33:00Z</cp:lastPrinted>
  <dcterms:created xsi:type="dcterms:W3CDTF">2025-11-21T06:52:00Z</dcterms:created>
  <dcterms:modified xsi:type="dcterms:W3CDTF">2026-03-12T08:47:00Z</dcterms:modified>
</cp:coreProperties>
</file>